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D31439">
        <w:rPr>
          <w:i/>
          <w:sz w:val="28"/>
          <w:szCs w:val="28"/>
        </w:rPr>
        <w:t xml:space="preserve">                 </w:t>
      </w:r>
      <w:r w:rsidR="00E9112F">
        <w:rPr>
          <w:i/>
          <w:sz w:val="28"/>
          <w:szCs w:val="28"/>
        </w:rPr>
        <w:t xml:space="preserve">   </w:t>
      </w:r>
      <w:r w:rsidR="00C7637A">
        <w:rPr>
          <w:i/>
          <w:sz w:val="28"/>
          <w:szCs w:val="28"/>
        </w:rPr>
        <w:t xml:space="preserve">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34BBE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734BBE">
        <w:rPr>
          <w:sz w:val="28"/>
          <w:szCs w:val="28"/>
        </w:rPr>
        <w:t xml:space="preserve"> </w:t>
      </w:r>
      <w:r w:rsidR="0015164C">
        <w:rPr>
          <w:sz w:val="28"/>
          <w:szCs w:val="28"/>
        </w:rPr>
        <w:t>11.11</w:t>
      </w:r>
      <w:r w:rsidR="00927EF6">
        <w:rPr>
          <w:sz w:val="28"/>
          <w:szCs w:val="28"/>
        </w:rPr>
        <w:t>.</w:t>
      </w:r>
      <w:r w:rsidR="00E9112F" w:rsidRPr="00E9112F">
        <w:rPr>
          <w:sz w:val="28"/>
          <w:szCs w:val="28"/>
        </w:rPr>
        <w:t>202</w:t>
      </w:r>
      <w:r w:rsidR="00782764">
        <w:rPr>
          <w:sz w:val="28"/>
          <w:szCs w:val="28"/>
        </w:rPr>
        <w:t>2</w:t>
      </w:r>
      <w:r w:rsidR="00E9112F" w:rsidRPr="00E9112F">
        <w:rPr>
          <w:sz w:val="28"/>
          <w:szCs w:val="28"/>
        </w:rPr>
        <w:t xml:space="preserve">г. </w:t>
      </w:r>
      <w:r w:rsidRPr="00E9112F">
        <w:rPr>
          <w:sz w:val="28"/>
          <w:szCs w:val="28"/>
        </w:rPr>
        <w:t>№</w:t>
      </w:r>
      <w:r w:rsidR="0015164C">
        <w:rPr>
          <w:sz w:val="28"/>
          <w:szCs w:val="28"/>
        </w:rPr>
        <w:t xml:space="preserve">41/1 </w:t>
      </w:r>
      <w:bookmarkStart w:id="0" w:name="_GoBack"/>
      <w:bookmarkEnd w:id="0"/>
      <w:r w:rsidRPr="00E9112F">
        <w:rPr>
          <w:sz w:val="28"/>
          <w:szCs w:val="28"/>
        </w:rPr>
        <w:t xml:space="preserve">  </w:t>
      </w:r>
      <w:r w:rsidR="00B7434E">
        <w:rPr>
          <w:sz w:val="28"/>
          <w:szCs w:val="28"/>
        </w:rPr>
        <w:t xml:space="preserve">                                          </w:t>
      </w:r>
      <w:r w:rsidR="0002285E">
        <w:rPr>
          <w:sz w:val="28"/>
          <w:szCs w:val="28"/>
        </w:rPr>
        <w:t xml:space="preserve">                                    </w:t>
      </w:r>
      <w:r w:rsidR="00B7434E">
        <w:rPr>
          <w:sz w:val="28"/>
          <w:szCs w:val="28"/>
        </w:rPr>
        <w:t xml:space="preserve"> </w:t>
      </w:r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</w:t>
      </w:r>
      <w:r w:rsidR="00782764">
        <w:rPr>
          <w:b/>
          <w:sz w:val="28"/>
          <w:szCs w:val="28"/>
        </w:rPr>
        <w:t>2</w:t>
      </w:r>
      <w:r w:rsidRPr="00764DEF">
        <w:rPr>
          <w:b/>
          <w:sz w:val="28"/>
          <w:szCs w:val="28"/>
        </w:rPr>
        <w:t xml:space="preserve"> год и на плановый период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</w:t>
      </w:r>
      <w:r w:rsidR="00782764">
        <w:rPr>
          <w:b/>
          <w:sz w:val="28"/>
          <w:szCs w:val="28"/>
        </w:rPr>
        <w:t>3</w:t>
      </w:r>
      <w:r w:rsidRPr="00764DEF">
        <w:rPr>
          <w:b/>
          <w:sz w:val="28"/>
          <w:szCs w:val="28"/>
        </w:rPr>
        <w:t xml:space="preserve"> и 202</w:t>
      </w:r>
      <w:r w:rsidR="00782764">
        <w:rPr>
          <w:b/>
          <w:sz w:val="28"/>
          <w:szCs w:val="28"/>
        </w:rPr>
        <w:t>4</w:t>
      </w:r>
      <w:r w:rsidRPr="00764DEF">
        <w:rPr>
          <w:b/>
          <w:sz w:val="28"/>
          <w:szCs w:val="28"/>
        </w:rPr>
        <w:t xml:space="preserve">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</w:t>
      </w:r>
      <w:r w:rsidR="00782764">
        <w:rPr>
          <w:rStyle w:val="a9"/>
          <w:i w:val="0"/>
          <w:sz w:val="28"/>
          <w:szCs w:val="28"/>
        </w:rPr>
        <w:t>8</w:t>
      </w:r>
      <w:r w:rsidRPr="009A02F7">
        <w:rPr>
          <w:rStyle w:val="a9"/>
          <w:i w:val="0"/>
          <w:sz w:val="28"/>
          <w:szCs w:val="28"/>
        </w:rPr>
        <w:t>.12.202</w:t>
      </w:r>
      <w:r w:rsidR="00782764">
        <w:rPr>
          <w:rStyle w:val="a9"/>
          <w:i w:val="0"/>
          <w:sz w:val="28"/>
          <w:szCs w:val="28"/>
        </w:rPr>
        <w:t>1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</w:t>
      </w:r>
      <w:r w:rsidR="00782764">
        <w:rPr>
          <w:rStyle w:val="a9"/>
          <w:i w:val="0"/>
          <w:sz w:val="28"/>
          <w:szCs w:val="28"/>
        </w:rPr>
        <w:t>34</w:t>
      </w:r>
      <w:r w:rsidRPr="009A02F7">
        <w:rPr>
          <w:rStyle w:val="a9"/>
          <w:i w:val="0"/>
          <w:sz w:val="28"/>
          <w:szCs w:val="28"/>
        </w:rPr>
        <w:t>/2 «О районном бюджете муниципального образования Ирафский район на 202</w:t>
      </w:r>
      <w:r w:rsidR="00782764">
        <w:rPr>
          <w:rStyle w:val="a9"/>
          <w:i w:val="0"/>
          <w:sz w:val="28"/>
          <w:szCs w:val="28"/>
        </w:rPr>
        <w:t>2</w:t>
      </w:r>
      <w:r w:rsidRPr="009A02F7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782764">
        <w:rPr>
          <w:rStyle w:val="a9"/>
          <w:i w:val="0"/>
          <w:sz w:val="28"/>
          <w:szCs w:val="28"/>
        </w:rPr>
        <w:t>3</w:t>
      </w:r>
      <w:r w:rsidRPr="009A02F7">
        <w:rPr>
          <w:rStyle w:val="a9"/>
          <w:i w:val="0"/>
          <w:sz w:val="28"/>
          <w:szCs w:val="28"/>
        </w:rPr>
        <w:t xml:space="preserve"> и 202</w:t>
      </w:r>
      <w:r w:rsidR="00782764">
        <w:rPr>
          <w:rStyle w:val="a9"/>
          <w:i w:val="0"/>
          <w:sz w:val="28"/>
          <w:szCs w:val="28"/>
        </w:rPr>
        <w:t>4</w:t>
      </w:r>
      <w:r w:rsidRPr="009A02F7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9A02F7" w:rsidRPr="00734BBE" w:rsidRDefault="00734BBE" w:rsidP="00734BBE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0C303E">
        <w:rPr>
          <w:rStyle w:val="a9"/>
          <w:i w:val="0"/>
          <w:sz w:val="28"/>
          <w:szCs w:val="28"/>
        </w:rPr>
        <w:t>1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5</w:t>
      </w:r>
      <w:r w:rsidR="00B4171F">
        <w:rPr>
          <w:rStyle w:val="a9"/>
          <w:i w:val="0"/>
          <w:sz w:val="28"/>
          <w:szCs w:val="28"/>
        </w:rPr>
        <w:t xml:space="preserve"> «</w:t>
      </w:r>
      <w:r w:rsidR="00B4171F" w:rsidRPr="00B4171F">
        <w:rPr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2022 год и плановый период 2023 и 2024 годов</w:t>
      </w:r>
      <w:r w:rsidR="00B4171F">
        <w:rPr>
          <w:b/>
          <w:bCs/>
          <w:color w:val="000000"/>
          <w:sz w:val="26"/>
          <w:szCs w:val="26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 xml:space="preserve"> изложить в реда</w:t>
      </w:r>
      <w:r w:rsidR="009A02F7">
        <w:rPr>
          <w:rStyle w:val="a9"/>
          <w:i w:val="0"/>
          <w:sz w:val="28"/>
          <w:szCs w:val="28"/>
        </w:rPr>
        <w:t>кции приложения 2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0C303E">
        <w:rPr>
          <w:rStyle w:val="a9"/>
          <w:i w:val="0"/>
          <w:sz w:val="28"/>
          <w:szCs w:val="28"/>
        </w:rPr>
        <w:t>2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 </w:t>
      </w:r>
      <w:r w:rsidR="009A654C">
        <w:rPr>
          <w:rStyle w:val="a9"/>
          <w:i w:val="0"/>
          <w:sz w:val="28"/>
          <w:szCs w:val="28"/>
        </w:rPr>
        <w:t>«</w:t>
      </w:r>
      <w:r w:rsidR="009A654C" w:rsidRPr="009A02F7">
        <w:rPr>
          <w:rStyle w:val="a9"/>
          <w:i w:val="0"/>
          <w:sz w:val="28"/>
          <w:szCs w:val="28"/>
        </w:rPr>
        <w:t>Ведомственная</w:t>
      </w:r>
      <w:r w:rsidRPr="00B4171F">
        <w:rPr>
          <w:bCs/>
          <w:color w:val="000000"/>
          <w:sz w:val="28"/>
          <w:szCs w:val="28"/>
        </w:rPr>
        <w:t xml:space="preserve"> структура расходов районного бюджета муниципального </w:t>
      </w:r>
      <w:r w:rsidR="009A654C" w:rsidRPr="00B4171F">
        <w:rPr>
          <w:bCs/>
          <w:color w:val="000000"/>
          <w:sz w:val="28"/>
          <w:szCs w:val="28"/>
        </w:rPr>
        <w:t>образования Ирафский</w:t>
      </w:r>
      <w:r w:rsidRPr="00B4171F">
        <w:rPr>
          <w:bCs/>
          <w:color w:val="000000"/>
          <w:sz w:val="28"/>
          <w:szCs w:val="28"/>
        </w:rPr>
        <w:t xml:space="preserve"> район на 2022 год и на плановый период 2023 и 20</w:t>
      </w:r>
      <w:r>
        <w:rPr>
          <w:bCs/>
          <w:color w:val="000000"/>
          <w:sz w:val="28"/>
          <w:szCs w:val="28"/>
        </w:rPr>
        <w:t>24</w:t>
      </w:r>
      <w:r w:rsidRPr="00B4171F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3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734BBE" w:rsidRDefault="00734BBE" w:rsidP="00B4171F">
      <w:pPr>
        <w:jc w:val="both"/>
        <w:rPr>
          <w:rStyle w:val="a9"/>
          <w:i w:val="0"/>
          <w:sz w:val="28"/>
          <w:szCs w:val="28"/>
        </w:rPr>
      </w:pPr>
    </w:p>
    <w:p w:rsidR="00734BBE" w:rsidRDefault="00734BBE" w:rsidP="00B4171F">
      <w:pPr>
        <w:jc w:val="both"/>
        <w:rPr>
          <w:rStyle w:val="a9"/>
          <w:i w:val="0"/>
          <w:sz w:val="28"/>
          <w:szCs w:val="28"/>
        </w:rPr>
      </w:pPr>
    </w:p>
    <w:p w:rsidR="009A02F7" w:rsidRPr="00B4171F" w:rsidRDefault="000C303E" w:rsidP="00B4171F">
      <w:pPr>
        <w:jc w:val="both"/>
        <w:rPr>
          <w:rStyle w:val="a9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9"/>
          <w:i w:val="0"/>
          <w:sz w:val="28"/>
          <w:szCs w:val="28"/>
        </w:rPr>
        <w:t>3</w:t>
      </w:r>
      <w:r w:rsidR="009A02F7" w:rsidRPr="009A02F7">
        <w:rPr>
          <w:rStyle w:val="a9"/>
          <w:i w:val="0"/>
          <w:sz w:val="28"/>
          <w:szCs w:val="28"/>
        </w:rPr>
        <w:t>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="00B4171F">
        <w:rPr>
          <w:rStyle w:val="a9"/>
          <w:i w:val="0"/>
          <w:sz w:val="28"/>
          <w:szCs w:val="28"/>
        </w:rPr>
        <w:t xml:space="preserve"> «</w:t>
      </w:r>
      <w:r w:rsidR="00B4171F" w:rsidRPr="00B4171F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r w:rsidR="00B4171F">
        <w:rPr>
          <w:bCs/>
          <w:color w:val="000000"/>
          <w:sz w:val="28"/>
          <w:szCs w:val="28"/>
        </w:rPr>
        <w:t>И</w:t>
      </w:r>
      <w:r w:rsidR="00B4171F" w:rsidRPr="00B4171F">
        <w:rPr>
          <w:bCs/>
          <w:color w:val="000000"/>
          <w:sz w:val="28"/>
          <w:szCs w:val="28"/>
        </w:rPr>
        <w:t>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2022 год и на плановый период 2023 и 2024 годов»</w:t>
      </w:r>
      <w:r w:rsidR="00B4171F">
        <w:rPr>
          <w:b/>
          <w:bCs/>
          <w:color w:val="000000"/>
          <w:sz w:val="24"/>
          <w:szCs w:val="24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4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«Ираф»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Ирафский </w:t>
      </w:r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285E"/>
    <w:rsid w:val="00027EE6"/>
    <w:rsid w:val="00037195"/>
    <w:rsid w:val="00040AFF"/>
    <w:rsid w:val="00063FF3"/>
    <w:rsid w:val="00094946"/>
    <w:rsid w:val="000B5DBE"/>
    <w:rsid w:val="000C303E"/>
    <w:rsid w:val="000C3919"/>
    <w:rsid w:val="000C44E9"/>
    <w:rsid w:val="000C7CB4"/>
    <w:rsid w:val="000E53FE"/>
    <w:rsid w:val="00123EFC"/>
    <w:rsid w:val="0012421A"/>
    <w:rsid w:val="0015164C"/>
    <w:rsid w:val="001721D3"/>
    <w:rsid w:val="001767B3"/>
    <w:rsid w:val="001F3474"/>
    <w:rsid w:val="001F4D4A"/>
    <w:rsid w:val="00216018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3C11E1"/>
    <w:rsid w:val="00423BCE"/>
    <w:rsid w:val="00427319"/>
    <w:rsid w:val="00436F24"/>
    <w:rsid w:val="00446881"/>
    <w:rsid w:val="0046504C"/>
    <w:rsid w:val="00472B67"/>
    <w:rsid w:val="00474CCB"/>
    <w:rsid w:val="004834B9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6E2FE1"/>
    <w:rsid w:val="00707DCD"/>
    <w:rsid w:val="00722878"/>
    <w:rsid w:val="00734BBE"/>
    <w:rsid w:val="00737CE2"/>
    <w:rsid w:val="00742591"/>
    <w:rsid w:val="00764DEF"/>
    <w:rsid w:val="00782764"/>
    <w:rsid w:val="00797265"/>
    <w:rsid w:val="007A2324"/>
    <w:rsid w:val="007A4091"/>
    <w:rsid w:val="007B58FB"/>
    <w:rsid w:val="007B5D49"/>
    <w:rsid w:val="007C702A"/>
    <w:rsid w:val="007D2770"/>
    <w:rsid w:val="007D2E0C"/>
    <w:rsid w:val="007E6DEB"/>
    <w:rsid w:val="007F73DD"/>
    <w:rsid w:val="00837202"/>
    <w:rsid w:val="00840175"/>
    <w:rsid w:val="0087421B"/>
    <w:rsid w:val="008C2D5A"/>
    <w:rsid w:val="008E395F"/>
    <w:rsid w:val="008E41D0"/>
    <w:rsid w:val="008F0624"/>
    <w:rsid w:val="008F4156"/>
    <w:rsid w:val="008F545F"/>
    <w:rsid w:val="00902C77"/>
    <w:rsid w:val="00927EF6"/>
    <w:rsid w:val="00937911"/>
    <w:rsid w:val="00942933"/>
    <w:rsid w:val="009958D3"/>
    <w:rsid w:val="009A02F7"/>
    <w:rsid w:val="009A1C86"/>
    <w:rsid w:val="009A654C"/>
    <w:rsid w:val="009B0D27"/>
    <w:rsid w:val="009C04F5"/>
    <w:rsid w:val="009C3B4D"/>
    <w:rsid w:val="009F2D70"/>
    <w:rsid w:val="009F7722"/>
    <w:rsid w:val="00A40381"/>
    <w:rsid w:val="00A63B25"/>
    <w:rsid w:val="00A704D4"/>
    <w:rsid w:val="00AB5DB0"/>
    <w:rsid w:val="00B003B2"/>
    <w:rsid w:val="00B4171F"/>
    <w:rsid w:val="00B41B33"/>
    <w:rsid w:val="00B4227F"/>
    <w:rsid w:val="00B727F5"/>
    <w:rsid w:val="00B7434E"/>
    <w:rsid w:val="00B771B1"/>
    <w:rsid w:val="00B90858"/>
    <w:rsid w:val="00B94D9C"/>
    <w:rsid w:val="00BA13F1"/>
    <w:rsid w:val="00BA29DA"/>
    <w:rsid w:val="00BB4AC4"/>
    <w:rsid w:val="00BC504C"/>
    <w:rsid w:val="00BD1433"/>
    <w:rsid w:val="00BD1809"/>
    <w:rsid w:val="00BD4A5D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52FD6"/>
    <w:rsid w:val="00D55709"/>
    <w:rsid w:val="00D56413"/>
    <w:rsid w:val="00D8773C"/>
    <w:rsid w:val="00DA45EA"/>
    <w:rsid w:val="00DA6239"/>
    <w:rsid w:val="00DB46C4"/>
    <w:rsid w:val="00DD1B1F"/>
    <w:rsid w:val="00DF51CC"/>
    <w:rsid w:val="00DF59D4"/>
    <w:rsid w:val="00E53B22"/>
    <w:rsid w:val="00E72F41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34FFF"/>
    <w:rsid w:val="00F51E7D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0842"/>
  <w15:docId w15:val="{8F0B9404-736C-4571-BC3D-1BDA014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796A-B35B-450D-AEE5-3BD46794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15</cp:revision>
  <cp:lastPrinted>2022-11-03T07:33:00Z</cp:lastPrinted>
  <dcterms:created xsi:type="dcterms:W3CDTF">2021-12-20T07:15:00Z</dcterms:created>
  <dcterms:modified xsi:type="dcterms:W3CDTF">2022-11-11T11:38:00Z</dcterms:modified>
</cp:coreProperties>
</file>